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0C4100" w:rsidRDefault="00C55DEF" w:rsidP="000F2DC8">
      <w:pPr>
        <w:pStyle w:val="Normlnyhlavika"/>
        <w:spacing w:after="0" w:line="360" w:lineRule="auto"/>
      </w:pPr>
      <w:r w:rsidRPr="00377495">
        <w:t>Objekt:</w:t>
      </w:r>
      <w:r w:rsidRPr="00377495">
        <w:tab/>
      </w:r>
      <w:r w:rsidR="000C4100" w:rsidRPr="000C4100">
        <w:rPr>
          <w:b/>
        </w:rPr>
        <w:t>vodné stavby</w:t>
      </w:r>
    </w:p>
    <w:p w:rsidR="000C4100" w:rsidRDefault="000C4100" w:rsidP="000C4100">
      <w:pPr>
        <w:pStyle w:val="Normlnyhlavika"/>
        <w:spacing w:after="0" w:line="360" w:lineRule="auto"/>
        <w:ind w:firstLine="0"/>
      </w:pPr>
      <w:r w:rsidRPr="000C4100">
        <w:t>SO 40.1.II – Splašková kanalizácia, II. etapa</w:t>
      </w:r>
    </w:p>
    <w:p w:rsidR="000C4100" w:rsidRDefault="000C4100" w:rsidP="000C4100">
      <w:pPr>
        <w:pStyle w:val="Normlnyhlavika"/>
        <w:spacing w:after="0" w:line="360" w:lineRule="auto"/>
        <w:ind w:left="3402"/>
      </w:pPr>
      <w:r w:rsidRPr="000C4100">
        <w:t>SO 40.2.II – Dažďová kanalizácia, II. etapa</w:t>
      </w:r>
    </w:p>
    <w:p w:rsidR="000C4100" w:rsidRDefault="000C4100" w:rsidP="000C4100">
      <w:pPr>
        <w:pStyle w:val="Normlnyhlavika"/>
        <w:spacing w:after="0" w:line="360" w:lineRule="auto"/>
        <w:ind w:left="3402"/>
      </w:pPr>
      <w:r w:rsidRPr="000C4100">
        <w:t>SO 50.1.II – Vodovodná prípojka, II. etapa</w:t>
      </w:r>
    </w:p>
    <w:p w:rsidR="000C4100" w:rsidRDefault="000C4100" w:rsidP="000C4100">
      <w:pPr>
        <w:pStyle w:val="Normlnyhlavika"/>
        <w:spacing w:after="0" w:line="360" w:lineRule="auto"/>
        <w:ind w:left="3402"/>
      </w:pPr>
      <w:r w:rsidRPr="000C4100">
        <w:t>SO 50.2 – Požiarny vodovod</w:t>
      </w:r>
    </w:p>
    <w:p w:rsidR="00CA6C31" w:rsidRPr="00B070A5" w:rsidRDefault="000C4100" w:rsidP="000C4100">
      <w:pPr>
        <w:pStyle w:val="Normlnyhlavika"/>
        <w:spacing w:after="0" w:line="360" w:lineRule="auto"/>
        <w:ind w:left="3402"/>
        <w:rPr>
          <w:b/>
        </w:rPr>
      </w:pPr>
      <w:r w:rsidRPr="000C4100">
        <w:t>SO 40.3 – Splašková kanalizácia – stavebné úpravy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ED33D5">
        <w:rPr>
          <w:rFonts w:cs="Arial"/>
          <w:lang w:eastAsia="sk-SK"/>
        </w:rPr>
        <w:t>v období 08</w:t>
      </w:r>
      <w:r w:rsidR="00F617B0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0C4100">
        <w:rPr>
          <w:rFonts w:cs="Arial"/>
          <w:lang w:eastAsia="sk-SK"/>
        </w:rPr>
        <w:t xml:space="preserve"> </w:t>
      </w:r>
      <w:r w:rsidR="00C352E2" w:rsidRPr="00377495">
        <w:rPr>
          <w:rFonts w:cs="Arial"/>
          <w:lang w:eastAsia="sk-SK"/>
        </w:rPr>
        <w:t>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</w:t>
      </w:r>
      <w:r w:rsidR="000C4100">
        <w:rPr>
          <w:rFonts w:cs="Arial"/>
          <w:lang w:eastAsia="sk-SK"/>
        </w:rPr>
        <w:t>vyhotovenie situácie zákresu vodných stavieb KFA do mapy katastra nehnuteľností (ďalej len „KN“)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B75E1D" w:rsidP="007D000A">
      <w:pPr>
        <w:pStyle w:val="ZarkaA10"/>
        <w:spacing w:after="0" w:line="360" w:lineRule="auto"/>
        <w:rPr>
          <w:b/>
        </w:rPr>
      </w:pPr>
      <w:r>
        <w:t>DSVS k vyššie uvedeným SO</w:t>
      </w:r>
      <w:r w:rsidR="00152BFE">
        <w:t>,</w:t>
      </w:r>
    </w:p>
    <w:p w:rsidR="00E519DB" w:rsidRPr="00377495" w:rsidRDefault="00B75E1D" w:rsidP="00E519DB">
      <w:pPr>
        <w:pStyle w:val="ZarkaA10"/>
        <w:spacing w:after="0" w:line="360" w:lineRule="auto"/>
        <w:rPr>
          <w:b/>
        </w:rPr>
      </w:pPr>
      <w:r>
        <w:t>Aktuálna mapa KN zo dňa 16</w:t>
      </w:r>
      <w:r w:rsidR="000C4100">
        <w:t>.08.2019</w:t>
      </w:r>
      <w:r w:rsidR="00152BFE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867498" w:rsidRPr="00961ACA" w:rsidRDefault="00B75E1D" w:rsidP="00B75E1D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základe už vyhotovených DSVS k objektom vodných stavieb KFA sme do platnej mapy KN zo dňa 16.08.2019 zakreslili priebehy trás týchto vodných stavieb KFA. Výsledkom je prehľadná situácia zákresu vodných stavieb KFA do mapy KN.</w:t>
      </w:r>
      <w:r w:rsidR="00B17549">
        <w:rPr>
          <w:rFonts w:ascii="Arial" w:hAnsi="Arial" w:cs="Arial"/>
          <w:sz w:val="20"/>
          <w:szCs w:val="20"/>
        </w:rPr>
        <w:t xml:space="preserve"> 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846D07" w:rsidRPr="00377495" w:rsidRDefault="00502E74" w:rsidP="00BF4A58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B75E1D">
        <w:tab/>
        <w:t>Situácia zákresu vodných stavieb KFA do mapy KN.</w:t>
      </w: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F723B" w:rsidRDefault="005F723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F00D4" w:rsidRDefault="001F00D4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875DA" w:rsidRDefault="00C875DA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B17549">
        <w:t>august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69A" w:rsidRDefault="0022269A">
      <w:r>
        <w:separator/>
      </w:r>
    </w:p>
  </w:endnote>
  <w:endnote w:type="continuationSeparator" w:id="0">
    <w:p w:rsidR="0022269A" w:rsidRDefault="0022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22269A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69A" w:rsidRDefault="0022269A">
      <w:r>
        <w:separator/>
      </w:r>
    </w:p>
  </w:footnote>
  <w:footnote w:type="continuationSeparator" w:id="0">
    <w:p w:rsidR="0022269A" w:rsidRDefault="00222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22269A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100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00D4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69A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19D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3B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67498"/>
    <w:rsid w:val="00870425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4456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17549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5E1D"/>
    <w:rsid w:val="00B76616"/>
    <w:rsid w:val="00B810A0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4A58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5DA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1217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3D5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3E1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66966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04731-DA20-4947-982E-8E9AE4BF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1355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167</cp:revision>
  <cp:lastPrinted>2015-12-06T10:05:00Z</cp:lastPrinted>
  <dcterms:created xsi:type="dcterms:W3CDTF">2013-12-07T10:50:00Z</dcterms:created>
  <dcterms:modified xsi:type="dcterms:W3CDTF">2019-09-03T08:16:00Z</dcterms:modified>
</cp:coreProperties>
</file>